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Arial" w:cs="Arial" w:eastAsia="Arial" w:hAnsi="Arial"/>
          <w:color w:val="222222"/>
          <w:sz w:val="24"/>
          <w:szCs w:val="24"/>
          <w:highlight w:val="white"/>
        </w:rPr>
      </w:pPr>
      <w:r w:rsidDel="00000000" w:rsidR="00000000" w:rsidRPr="00000000">
        <w:rPr>
          <w:rFonts w:ascii="Arial" w:cs="Arial" w:eastAsia="Arial" w:hAnsi="Arial"/>
          <w:color w:val="222222"/>
          <w:sz w:val="24"/>
          <w:szCs w:val="24"/>
          <w:highlight w:val="white"/>
          <w:rtl w:val="0"/>
        </w:rPr>
        <w:t xml:space="preserve">Creo que tenemos mucho en común. </w:t>
      </w:r>
    </w:p>
    <w:p w:rsidR="00000000" w:rsidDel="00000000" w:rsidP="00000000" w:rsidRDefault="00000000" w:rsidRPr="00000000" w14:paraId="00000002">
      <w:pPr>
        <w:spacing w:after="0" w:before="0" w:line="240" w:lineRule="auto"/>
        <w:rPr>
          <w:rFonts w:ascii="Arial" w:cs="Arial" w:eastAsia="Arial" w:hAnsi="Arial"/>
          <w:color w:val="222222"/>
          <w:sz w:val="24"/>
          <w:szCs w:val="24"/>
          <w:highlight w:val="white"/>
        </w:rPr>
      </w:pPr>
      <w:r w:rsidDel="00000000" w:rsidR="00000000" w:rsidRPr="00000000">
        <w:rPr>
          <w:rtl w:val="0"/>
        </w:rPr>
      </w:r>
    </w:p>
    <w:p w:rsidR="00000000" w:rsidDel="00000000" w:rsidP="00000000" w:rsidRDefault="00000000" w:rsidRPr="00000000" w14:paraId="00000003">
      <w:pPr>
        <w:spacing w:after="0" w:before="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222222"/>
          <w:sz w:val="24"/>
          <w:szCs w:val="24"/>
          <w:highlight w:val="white"/>
          <w:rtl w:val="0"/>
        </w:rPr>
        <w:t xml:space="preserve">En este país marcado por la guerra yo también voto con miedo. Yo también temo por la fragilidad de los derechos de la gente que amo. Vos también amas esta tierra y su naturaleza.</w:t>
      </w:r>
      <w:r w:rsidDel="00000000" w:rsidR="00000000" w:rsidRPr="00000000">
        <w:rPr>
          <w:rtl w:val="0"/>
        </w:rPr>
      </w:r>
    </w:p>
    <w:p w:rsidR="00000000" w:rsidDel="00000000" w:rsidP="00000000" w:rsidRDefault="00000000" w:rsidRPr="00000000" w14:paraId="00000004">
      <w:pPr>
        <w:shd w:fill="ffffff" w:val="clear"/>
        <w:spacing w:after="0" w:before="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No entiendo por qué, si eres una persona razonable, de pronto te identificas con ideas tan violentas. Cuando hablamos siento que no hablas conmigo, sino con un interlocutor invisible, pones palabras en mi boca que nunca dije, porque en realidad no pensamos tan distinto. </w:t>
      </w:r>
    </w:p>
    <w:p w:rsidR="00000000" w:rsidDel="00000000" w:rsidP="00000000" w:rsidRDefault="00000000" w:rsidRPr="00000000" w14:paraId="00000005">
      <w:pPr>
        <w:shd w:fill="ffffff" w:val="clear"/>
        <w:spacing w:after="0" w:before="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6">
      <w:pPr>
        <w:shd w:fill="ffffff" w:val="clear"/>
        <w:spacing w:after="0" w:before="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Seguramente yo he hecho lo mismo con vos. No respondo a tus publicaciones porque no quiero atacarte, pero me gustaría decirte: claro que no apoyo a la guerrilla y me parece que dañan el medio ambiente, por eso quiero que haya un proceso de paz. </w:t>
      </w:r>
    </w:p>
    <w:p w:rsidR="00000000" w:rsidDel="00000000" w:rsidP="00000000" w:rsidRDefault="00000000" w:rsidRPr="00000000" w14:paraId="00000007">
      <w:pPr>
        <w:shd w:fill="ffffff" w:val="clear"/>
        <w:spacing w:after="0" w:before="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Claro que hay violencia en Colombia y eso no dejó de pasar en el gobierno de Petro, pero la violencia nace de la desigualdad y Colombia está en conflicto desde la colonización, hasta ahora la “mano dura” solo ha escalado el conflicto. </w:t>
      </w:r>
    </w:p>
    <w:p w:rsidR="00000000" w:rsidDel="00000000" w:rsidP="00000000" w:rsidRDefault="00000000" w:rsidRPr="00000000" w14:paraId="00000008">
      <w:pPr>
        <w:shd w:fill="ffffff" w:val="clear"/>
        <w:spacing w:after="0" w:before="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9">
      <w:pPr>
        <w:shd w:fill="ffffff" w:val="clear"/>
        <w:spacing w:after="0" w:before="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¿Vamos a meter a todo el país a la cárcel? ¿Quién es víctima y quién es victimario, si tantos combatientes fueron reclutados en la infancia o en la adolescencia?</w:t>
      </w:r>
    </w:p>
    <w:p w:rsidR="00000000" w:rsidDel="00000000" w:rsidP="00000000" w:rsidRDefault="00000000" w:rsidRPr="00000000" w14:paraId="0000000A">
      <w:pPr>
        <w:shd w:fill="ffffff" w:val="clear"/>
        <w:spacing w:after="0" w:before="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B">
      <w:pPr>
        <w:shd w:fill="ffffff" w:val="clear"/>
        <w:spacing w:after="0" w:before="0" w:line="240" w:lineRule="auto"/>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00C">
      <w:pPr>
        <w:shd w:fill="ffffff" w:val="clear"/>
        <w:spacing w:after="0" w:before="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Mi mamá me dice que deje de tomarme la política personal. Que no exagere, mis familiares de derecha tienen sus razones. Yo sé que sí, pero me cuesta. El día después de las elecciones estuve muy triste, porque escucho argumentos económicos para justificar violencia contra mí. ¿Cómo no tomármelo personal, si es un ataque contra mí, contra personas como yo, contra personas que conoces y que seguramente quieres? No entiendo si es falta de conocimiento, si es vivir en una burbuja, si se te anestesió la conciencia de clase, si ya no sabes de dónde vienen.</w:t>
      </w:r>
    </w:p>
    <w:p w:rsidR="00000000" w:rsidDel="00000000" w:rsidP="00000000" w:rsidRDefault="00000000" w:rsidRPr="00000000" w14:paraId="0000000D">
      <w:pPr>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20" w:before="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cYw4YdlkDEkfv0rTnTyFck2fHg==">CgMxLjA4AHIhMVp5am1kMWREaWtNSnczdHM0VVd1NnJQSnNtTmtiNF8y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